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AD76A6" w14:textId="3AD40707" w:rsidR="0068637A" w:rsidRPr="00CD3163" w:rsidRDefault="0068637A" w:rsidP="0068637A">
      <w:pPr>
        <w:tabs>
          <w:tab w:val="left" w:pos="567"/>
          <w:tab w:val="left" w:pos="709"/>
        </w:tabs>
        <w:ind w:firstLine="567"/>
        <w:jc w:val="center"/>
        <w:rPr>
          <w:sz w:val="26"/>
          <w:szCs w:val="26"/>
        </w:rPr>
      </w:pPr>
      <w:r w:rsidRPr="00CD3163">
        <w:rPr>
          <w:sz w:val="26"/>
          <w:szCs w:val="26"/>
        </w:rPr>
        <w:t xml:space="preserve">Заключение № </w:t>
      </w:r>
      <w:r w:rsidR="00154349">
        <w:rPr>
          <w:sz w:val="26"/>
          <w:szCs w:val="26"/>
        </w:rPr>
        <w:t>41</w:t>
      </w:r>
      <w:r w:rsidRPr="00CD3163">
        <w:rPr>
          <w:sz w:val="26"/>
          <w:szCs w:val="26"/>
        </w:rPr>
        <w:t>/Д</w:t>
      </w:r>
    </w:p>
    <w:p w14:paraId="29AD8E8E" w14:textId="31DA96B0" w:rsidR="0068637A" w:rsidRPr="00CD3163" w:rsidRDefault="0068637A" w:rsidP="00186B7C">
      <w:pPr>
        <w:pStyle w:val="a"/>
        <w:numPr>
          <w:ilvl w:val="0"/>
          <w:numId w:val="0"/>
        </w:numPr>
        <w:jc w:val="center"/>
        <w:rPr>
          <w:sz w:val="26"/>
          <w:szCs w:val="26"/>
        </w:rPr>
      </w:pPr>
      <w:r w:rsidRPr="00CD3163">
        <w:rPr>
          <w:sz w:val="26"/>
          <w:szCs w:val="26"/>
        </w:rPr>
        <w:t>на проект решения Думы города Пыть-Яха «</w:t>
      </w:r>
      <w:r w:rsidR="00186B7C" w:rsidRPr="00CD3163">
        <w:rPr>
          <w:sz w:val="26"/>
          <w:szCs w:val="26"/>
        </w:rPr>
        <w:t xml:space="preserve">Об утверждении Прогнозного плана (программы) приватизации имущества, находящегося в собственности муниципального </w:t>
      </w:r>
      <w:r w:rsidR="00DD6966" w:rsidRPr="00CD3163">
        <w:rPr>
          <w:sz w:val="26"/>
          <w:szCs w:val="26"/>
        </w:rPr>
        <w:t>образования город</w:t>
      </w:r>
      <w:r w:rsidR="00534741" w:rsidRPr="00CD3163">
        <w:rPr>
          <w:sz w:val="26"/>
          <w:szCs w:val="26"/>
        </w:rPr>
        <w:t xml:space="preserve"> Пыть-Ях, на 202</w:t>
      </w:r>
      <w:r w:rsidR="00D85FBB" w:rsidRPr="00CD3163">
        <w:rPr>
          <w:sz w:val="26"/>
          <w:szCs w:val="26"/>
        </w:rPr>
        <w:t>5</w:t>
      </w:r>
      <w:r w:rsidR="00186B7C" w:rsidRPr="00CD3163">
        <w:rPr>
          <w:sz w:val="26"/>
          <w:szCs w:val="26"/>
        </w:rPr>
        <w:t xml:space="preserve"> год»</w:t>
      </w:r>
    </w:p>
    <w:p w14:paraId="0242A5AC" w14:textId="77777777" w:rsidR="0068637A" w:rsidRPr="00CD3163" w:rsidRDefault="0068637A" w:rsidP="0068637A">
      <w:pPr>
        <w:tabs>
          <w:tab w:val="left" w:pos="567"/>
        </w:tabs>
        <w:ind w:firstLine="567"/>
        <w:jc w:val="both"/>
        <w:rPr>
          <w:sz w:val="26"/>
          <w:szCs w:val="26"/>
        </w:rPr>
      </w:pPr>
    </w:p>
    <w:p w14:paraId="51DA60EB" w14:textId="136EF531" w:rsidR="0068637A" w:rsidRPr="00CD3163" w:rsidRDefault="0068637A" w:rsidP="0068637A">
      <w:pPr>
        <w:tabs>
          <w:tab w:val="left" w:pos="567"/>
        </w:tabs>
        <w:jc w:val="both"/>
        <w:rPr>
          <w:sz w:val="26"/>
          <w:szCs w:val="26"/>
        </w:rPr>
      </w:pPr>
      <w:r w:rsidRPr="00CD3163">
        <w:rPr>
          <w:sz w:val="26"/>
          <w:szCs w:val="26"/>
        </w:rPr>
        <w:t xml:space="preserve">г. Пыть-Ях                                                                                                                    </w:t>
      </w:r>
      <w:r w:rsidR="00186B7C" w:rsidRPr="00CD3163">
        <w:rPr>
          <w:sz w:val="26"/>
          <w:szCs w:val="26"/>
        </w:rPr>
        <w:t xml:space="preserve">  </w:t>
      </w:r>
      <w:r w:rsidRPr="00CD3163">
        <w:rPr>
          <w:sz w:val="26"/>
          <w:szCs w:val="26"/>
        </w:rPr>
        <w:t xml:space="preserve">  </w:t>
      </w:r>
      <w:r w:rsidR="00F229E1" w:rsidRPr="00CD3163">
        <w:rPr>
          <w:sz w:val="26"/>
          <w:szCs w:val="26"/>
        </w:rPr>
        <w:t xml:space="preserve">         </w:t>
      </w:r>
      <w:r w:rsidR="00154349">
        <w:rPr>
          <w:sz w:val="26"/>
          <w:szCs w:val="26"/>
        </w:rPr>
        <w:t>12</w:t>
      </w:r>
      <w:r w:rsidR="00186B7C" w:rsidRPr="00CD3163">
        <w:rPr>
          <w:sz w:val="26"/>
          <w:szCs w:val="26"/>
        </w:rPr>
        <w:t>.1</w:t>
      </w:r>
      <w:r w:rsidR="00154349">
        <w:rPr>
          <w:sz w:val="26"/>
          <w:szCs w:val="26"/>
        </w:rPr>
        <w:t>2</w:t>
      </w:r>
      <w:r w:rsidRPr="00CD3163">
        <w:rPr>
          <w:sz w:val="26"/>
          <w:szCs w:val="26"/>
        </w:rPr>
        <w:t>.202</w:t>
      </w:r>
      <w:r w:rsidR="00D85FBB" w:rsidRPr="00CD3163">
        <w:rPr>
          <w:sz w:val="26"/>
          <w:szCs w:val="26"/>
        </w:rPr>
        <w:t>4</w:t>
      </w:r>
    </w:p>
    <w:p w14:paraId="41C5025F" w14:textId="77777777" w:rsidR="0068637A" w:rsidRPr="00CD3163" w:rsidRDefault="0068637A" w:rsidP="0068637A">
      <w:pPr>
        <w:tabs>
          <w:tab w:val="left" w:pos="567"/>
        </w:tabs>
        <w:ind w:firstLine="567"/>
        <w:jc w:val="both"/>
        <w:rPr>
          <w:sz w:val="26"/>
          <w:szCs w:val="26"/>
        </w:rPr>
      </w:pPr>
    </w:p>
    <w:p w14:paraId="3DF8CFAD" w14:textId="35EB70C2" w:rsidR="00186B7C" w:rsidRPr="00CD3163" w:rsidRDefault="00186B7C" w:rsidP="00DD6966">
      <w:pPr>
        <w:tabs>
          <w:tab w:val="left" w:pos="709"/>
        </w:tabs>
        <w:jc w:val="both"/>
        <w:rPr>
          <w:sz w:val="26"/>
          <w:szCs w:val="26"/>
        </w:rPr>
      </w:pPr>
      <w:r w:rsidRPr="00CD3163">
        <w:rPr>
          <w:sz w:val="26"/>
          <w:szCs w:val="26"/>
        </w:rPr>
        <w:tab/>
        <w:t xml:space="preserve">Счетно-контрольной палатой города Пыть-Яха на основании ст. 8 Положения о Счетно-контрольной палате города Пыть-Яха, утвержденного решением Думы города Пыть-Яха от 20.05.2022 № 78 «О Счетно-контрольной палате города </w:t>
      </w:r>
      <w:r w:rsidR="00D11F5E" w:rsidRPr="00CD3163">
        <w:rPr>
          <w:sz w:val="26"/>
          <w:szCs w:val="26"/>
        </w:rPr>
        <w:t xml:space="preserve"> </w:t>
      </w:r>
      <w:r w:rsidRPr="00CD3163">
        <w:rPr>
          <w:sz w:val="26"/>
          <w:szCs w:val="26"/>
        </w:rPr>
        <w:t xml:space="preserve">Пыть-Яха», проведена экспертиза проекта решения Думы города Пыть-Яха </w:t>
      </w:r>
      <w:r w:rsidR="00534741" w:rsidRPr="00CD3163">
        <w:rPr>
          <w:sz w:val="26"/>
          <w:szCs w:val="26"/>
        </w:rPr>
        <w:t>«Об утверждении Прогнозного плана (программы) приватизации имущества, находящегося в собственности муниципального образования город Пыть-Ях, на 202</w:t>
      </w:r>
      <w:r w:rsidR="00D85FBB" w:rsidRPr="00CD3163">
        <w:rPr>
          <w:sz w:val="26"/>
          <w:szCs w:val="26"/>
        </w:rPr>
        <w:t>5</w:t>
      </w:r>
      <w:r w:rsidR="00534741" w:rsidRPr="00CD3163">
        <w:rPr>
          <w:sz w:val="26"/>
          <w:szCs w:val="26"/>
        </w:rPr>
        <w:t xml:space="preserve"> год» </w:t>
      </w:r>
      <w:r w:rsidRPr="00CD3163">
        <w:rPr>
          <w:sz w:val="26"/>
          <w:szCs w:val="26"/>
        </w:rPr>
        <w:t>(далее – проект решения) на соответствие действующему законодательству.</w:t>
      </w:r>
    </w:p>
    <w:p w14:paraId="0D43FF89" w14:textId="77777777" w:rsidR="0068637A" w:rsidRPr="00CD3163" w:rsidRDefault="0068637A" w:rsidP="0068637A">
      <w:pPr>
        <w:tabs>
          <w:tab w:val="left" w:pos="709"/>
        </w:tabs>
        <w:ind w:firstLine="709"/>
        <w:jc w:val="both"/>
        <w:rPr>
          <w:sz w:val="26"/>
          <w:szCs w:val="26"/>
        </w:rPr>
      </w:pPr>
    </w:p>
    <w:p w14:paraId="04AEDC87" w14:textId="77777777" w:rsidR="00186B7C" w:rsidRPr="00CD3163" w:rsidRDefault="00186B7C" w:rsidP="00186B7C">
      <w:pPr>
        <w:ind w:firstLine="708"/>
        <w:jc w:val="both"/>
        <w:rPr>
          <w:sz w:val="26"/>
          <w:szCs w:val="26"/>
        </w:rPr>
      </w:pPr>
      <w:r w:rsidRPr="00CD3163">
        <w:rPr>
          <w:sz w:val="26"/>
          <w:szCs w:val="26"/>
        </w:rPr>
        <w:t>В ходе проведения экспертизы рассмотрены следующие нормативные правовые акты:</w:t>
      </w:r>
    </w:p>
    <w:p w14:paraId="2B17F67B" w14:textId="77777777" w:rsidR="00186B7C" w:rsidRPr="00CD3163" w:rsidRDefault="00186B7C" w:rsidP="00186B7C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CD3163">
        <w:rPr>
          <w:sz w:val="26"/>
          <w:szCs w:val="26"/>
        </w:rPr>
        <w:t xml:space="preserve">Федеральный закон </w:t>
      </w:r>
      <w:r w:rsidRPr="00CD3163">
        <w:rPr>
          <w:bCs/>
          <w:sz w:val="26"/>
          <w:szCs w:val="26"/>
        </w:rPr>
        <w:t xml:space="preserve">от 21.12.2001 № 178-ФЗ «О приватизации государственного и муниципального имущества» (далее – </w:t>
      </w:r>
      <w:r w:rsidRPr="00CD3163">
        <w:rPr>
          <w:sz w:val="26"/>
          <w:szCs w:val="26"/>
        </w:rPr>
        <w:t>Закон №</w:t>
      </w:r>
      <w:r w:rsidRPr="00CD3163">
        <w:rPr>
          <w:bCs/>
          <w:sz w:val="26"/>
          <w:szCs w:val="26"/>
        </w:rPr>
        <w:t xml:space="preserve"> 178-ФЗ);</w:t>
      </w:r>
    </w:p>
    <w:p w14:paraId="55ABE281" w14:textId="77777777" w:rsidR="009F7EF2" w:rsidRDefault="009F7EF2" w:rsidP="009F7EF2">
      <w:pPr>
        <w:numPr>
          <w:ilvl w:val="0"/>
          <w:numId w:val="4"/>
        </w:numPr>
        <w:tabs>
          <w:tab w:val="left" w:pos="709"/>
          <w:tab w:val="left" w:pos="993"/>
        </w:tabs>
        <w:ind w:left="0" w:firstLine="709"/>
        <w:jc w:val="both"/>
        <w:rPr>
          <w:sz w:val="26"/>
          <w:szCs w:val="26"/>
        </w:rPr>
      </w:pPr>
      <w:r w:rsidRPr="00CD3163">
        <w:rPr>
          <w:sz w:val="26"/>
          <w:szCs w:val="26"/>
        </w:rPr>
        <w:t xml:space="preserve">Приказ Минфина России от 15.06.2021 № 84н «Об утверждении федерального стандарта бухгалтерского учета государственных финансов «Государственная (муниципальная) казна» (далее – Стандарт «Государственная (муниципальная) казна»); </w:t>
      </w:r>
    </w:p>
    <w:p w14:paraId="0341A12A" w14:textId="5845C0E7" w:rsidR="00186B7C" w:rsidRDefault="00186B7C" w:rsidP="001F7A9A">
      <w:pPr>
        <w:numPr>
          <w:ilvl w:val="0"/>
          <w:numId w:val="4"/>
        </w:numPr>
        <w:tabs>
          <w:tab w:val="left" w:pos="993"/>
          <w:tab w:val="left" w:pos="1134"/>
        </w:tabs>
        <w:ind w:left="0" w:firstLine="709"/>
        <w:jc w:val="both"/>
        <w:rPr>
          <w:sz w:val="26"/>
          <w:szCs w:val="26"/>
        </w:rPr>
      </w:pPr>
      <w:r w:rsidRPr="00CD3163">
        <w:rPr>
          <w:sz w:val="26"/>
          <w:szCs w:val="26"/>
        </w:rPr>
        <w:t xml:space="preserve">Решение Думы города Пыть-Яха от 27.09.2011 № 84 «Об утверждении Положения о порядке планирования и принятия решений об условиях приватизации имущества, находящегося в собственности муниципального образования городской округ город Пыть-Ях» </w:t>
      </w:r>
      <w:r w:rsidR="00D85FBB" w:rsidRPr="00CD3163">
        <w:rPr>
          <w:sz w:val="26"/>
          <w:szCs w:val="26"/>
        </w:rPr>
        <w:t xml:space="preserve">(с изм.) </w:t>
      </w:r>
      <w:r w:rsidRPr="00CD3163">
        <w:rPr>
          <w:sz w:val="26"/>
          <w:szCs w:val="26"/>
        </w:rPr>
        <w:t xml:space="preserve">(далее – </w:t>
      </w:r>
      <w:r w:rsidR="00645FA9" w:rsidRPr="00CD3163">
        <w:rPr>
          <w:sz w:val="26"/>
          <w:szCs w:val="26"/>
        </w:rPr>
        <w:t>р</w:t>
      </w:r>
      <w:r w:rsidR="00194E2C" w:rsidRPr="00CD3163">
        <w:rPr>
          <w:sz w:val="26"/>
          <w:szCs w:val="26"/>
        </w:rPr>
        <w:t>ешение Думы города Пыть-Яха от 27.09.2011 № 84</w:t>
      </w:r>
      <w:r w:rsidR="00645FA9" w:rsidRPr="00CD3163">
        <w:rPr>
          <w:sz w:val="26"/>
          <w:szCs w:val="26"/>
        </w:rPr>
        <w:t>)</w:t>
      </w:r>
      <w:r w:rsidR="001F7A9A" w:rsidRPr="00CD3163">
        <w:rPr>
          <w:sz w:val="26"/>
          <w:szCs w:val="26"/>
        </w:rPr>
        <w:t xml:space="preserve">. </w:t>
      </w:r>
    </w:p>
    <w:p w14:paraId="0767BE41" w14:textId="77777777" w:rsidR="002B458A" w:rsidRPr="00CD3163" w:rsidRDefault="002B458A" w:rsidP="002B458A">
      <w:pPr>
        <w:tabs>
          <w:tab w:val="left" w:pos="993"/>
          <w:tab w:val="left" w:pos="1134"/>
        </w:tabs>
        <w:ind w:left="709"/>
        <w:jc w:val="both"/>
        <w:rPr>
          <w:sz w:val="26"/>
          <w:szCs w:val="26"/>
        </w:rPr>
      </w:pPr>
    </w:p>
    <w:p w14:paraId="3CAC3932" w14:textId="21FF0C4E" w:rsidR="00154349" w:rsidRPr="00B72D72" w:rsidRDefault="00154349" w:rsidP="00154349">
      <w:pPr>
        <w:pStyle w:val="a"/>
        <w:numPr>
          <w:ilvl w:val="0"/>
          <w:numId w:val="0"/>
        </w:num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B72D72">
        <w:rPr>
          <w:sz w:val="26"/>
          <w:szCs w:val="26"/>
        </w:rPr>
        <w:t>13.11.2024 Администрация города</w:t>
      </w:r>
      <w:r>
        <w:rPr>
          <w:sz w:val="26"/>
          <w:szCs w:val="26"/>
        </w:rPr>
        <w:t xml:space="preserve"> </w:t>
      </w:r>
      <w:r w:rsidR="004970E3">
        <w:rPr>
          <w:sz w:val="26"/>
          <w:szCs w:val="26"/>
        </w:rPr>
        <w:t xml:space="preserve">Пыть-Яха </w:t>
      </w:r>
      <w:r>
        <w:rPr>
          <w:sz w:val="26"/>
          <w:szCs w:val="26"/>
        </w:rPr>
        <w:t xml:space="preserve">(исх. № </w:t>
      </w:r>
      <w:r w:rsidRPr="00B72D72">
        <w:rPr>
          <w:sz w:val="26"/>
          <w:szCs w:val="26"/>
        </w:rPr>
        <w:t>8-01-Исх-УД-74</w:t>
      </w:r>
      <w:r>
        <w:rPr>
          <w:sz w:val="26"/>
          <w:szCs w:val="26"/>
        </w:rPr>
        <w:t>)</w:t>
      </w:r>
      <w:r w:rsidRPr="00B72D72">
        <w:rPr>
          <w:sz w:val="26"/>
          <w:szCs w:val="26"/>
        </w:rPr>
        <w:t xml:space="preserve"> направила проект решения Думы города Пыть-Яха «Об утверждении Прогнозного плана (программы) приватизации имущества, находящегося в собственности муниципального образования город Пыть-Ях, на 2025 год» в Думу города Пыть-Яха (</w:t>
      </w:r>
      <w:proofErr w:type="spellStart"/>
      <w:r>
        <w:rPr>
          <w:sz w:val="26"/>
          <w:szCs w:val="26"/>
        </w:rPr>
        <w:t>вх</w:t>
      </w:r>
      <w:proofErr w:type="spellEnd"/>
      <w:r>
        <w:rPr>
          <w:sz w:val="26"/>
          <w:szCs w:val="26"/>
        </w:rPr>
        <w:t>. № 8-95-вх-дп-17 от 14.11.2024</w:t>
      </w:r>
      <w:r w:rsidRPr="00B72D72">
        <w:rPr>
          <w:sz w:val="26"/>
          <w:szCs w:val="26"/>
        </w:rPr>
        <w:t>).</w:t>
      </w:r>
    </w:p>
    <w:p w14:paraId="50789300" w14:textId="2F4E99CF" w:rsidR="00154349" w:rsidRPr="00CD3163" w:rsidRDefault="00154349" w:rsidP="00534741">
      <w:pPr>
        <w:ind w:firstLine="708"/>
        <w:jc w:val="both"/>
        <w:rPr>
          <w:bCs/>
          <w:sz w:val="26"/>
          <w:szCs w:val="26"/>
        </w:rPr>
      </w:pPr>
      <w:r w:rsidRPr="00B72D72">
        <w:rPr>
          <w:sz w:val="26"/>
          <w:szCs w:val="26"/>
        </w:rPr>
        <w:t>В Счетно-контрольную</w:t>
      </w:r>
      <w:r w:rsidRPr="00CD3163">
        <w:rPr>
          <w:sz w:val="26"/>
          <w:szCs w:val="26"/>
        </w:rPr>
        <w:t xml:space="preserve"> палату города Пыть-Яха проект решения поступил </w:t>
      </w:r>
      <w:r>
        <w:rPr>
          <w:sz w:val="26"/>
          <w:szCs w:val="26"/>
        </w:rPr>
        <w:t>22</w:t>
      </w:r>
      <w:r w:rsidRPr="00C451BD">
        <w:rPr>
          <w:sz w:val="26"/>
          <w:szCs w:val="26"/>
        </w:rPr>
        <w:t xml:space="preserve">.11.2024. </w:t>
      </w:r>
      <w:r w:rsidR="00F25150">
        <w:rPr>
          <w:sz w:val="26"/>
          <w:szCs w:val="26"/>
        </w:rPr>
        <w:t>Заключение Счетно-контрольной палатой города Пыть-Яха было подготовлено 26.11.2024 № 36/Д.</w:t>
      </w:r>
    </w:p>
    <w:p w14:paraId="22C1218F" w14:textId="70756200" w:rsidR="00154349" w:rsidRPr="00CD3163" w:rsidRDefault="00534741" w:rsidP="00154349">
      <w:pPr>
        <w:pStyle w:val="a"/>
        <w:numPr>
          <w:ilvl w:val="0"/>
          <w:numId w:val="0"/>
        </w:numPr>
        <w:jc w:val="both"/>
        <w:rPr>
          <w:sz w:val="26"/>
          <w:szCs w:val="26"/>
        </w:rPr>
      </w:pPr>
      <w:r w:rsidRPr="00CD3163">
        <w:rPr>
          <w:sz w:val="26"/>
          <w:szCs w:val="26"/>
        </w:rPr>
        <w:tab/>
      </w:r>
      <w:r w:rsidR="00154349">
        <w:rPr>
          <w:sz w:val="26"/>
          <w:szCs w:val="26"/>
        </w:rPr>
        <w:t xml:space="preserve">В адрес Думы города Пыть-Яха направлен </w:t>
      </w:r>
      <w:r w:rsidR="00F25150">
        <w:rPr>
          <w:sz w:val="26"/>
          <w:szCs w:val="26"/>
        </w:rPr>
        <w:t>скорректированный проект решения</w:t>
      </w:r>
      <w:r w:rsidR="00154349">
        <w:rPr>
          <w:sz w:val="26"/>
          <w:szCs w:val="26"/>
        </w:rPr>
        <w:t xml:space="preserve"> 09.12.2024 Исх. № 8-01-Исх-УД-840. В адрес Счетно-контрольной палаты города Пыть-Яха проект </w:t>
      </w:r>
      <w:r w:rsidR="002B458A">
        <w:rPr>
          <w:sz w:val="26"/>
          <w:szCs w:val="26"/>
        </w:rPr>
        <w:t>решения поступил 10</w:t>
      </w:r>
      <w:r w:rsidR="00154349">
        <w:rPr>
          <w:sz w:val="26"/>
          <w:szCs w:val="26"/>
        </w:rPr>
        <w:t>.1</w:t>
      </w:r>
      <w:r w:rsidR="00F25150">
        <w:rPr>
          <w:sz w:val="26"/>
          <w:szCs w:val="26"/>
        </w:rPr>
        <w:t>2</w:t>
      </w:r>
      <w:r w:rsidR="00154349">
        <w:rPr>
          <w:sz w:val="26"/>
          <w:szCs w:val="26"/>
        </w:rPr>
        <w:t>.2024.</w:t>
      </w:r>
    </w:p>
    <w:p w14:paraId="0616AC3D" w14:textId="77777777" w:rsidR="00534741" w:rsidRPr="00CD3163" w:rsidRDefault="00534741" w:rsidP="00534741">
      <w:pPr>
        <w:ind w:firstLine="708"/>
        <w:jc w:val="both"/>
        <w:rPr>
          <w:sz w:val="26"/>
          <w:szCs w:val="26"/>
        </w:rPr>
      </w:pPr>
      <w:bookmarkStart w:id="0" w:name="_GoBack"/>
      <w:bookmarkEnd w:id="0"/>
    </w:p>
    <w:p w14:paraId="2EDA4C12" w14:textId="77777777" w:rsidR="00534741" w:rsidRPr="00CD3163" w:rsidRDefault="00534741" w:rsidP="00534741">
      <w:pPr>
        <w:ind w:firstLine="708"/>
        <w:jc w:val="both"/>
        <w:rPr>
          <w:sz w:val="26"/>
          <w:szCs w:val="26"/>
        </w:rPr>
      </w:pPr>
      <w:r w:rsidRPr="00CD3163">
        <w:rPr>
          <w:sz w:val="26"/>
          <w:szCs w:val="26"/>
        </w:rPr>
        <w:t>В соответствии с п. 2.4 раздела 2 Положения о приватизации</w:t>
      </w:r>
      <w:r w:rsidR="00194E2C" w:rsidRPr="00CD3163">
        <w:rPr>
          <w:sz w:val="26"/>
          <w:szCs w:val="26"/>
        </w:rPr>
        <w:t>, утвержденное Решением Думы города Пыть-Яха от 27.09.2011 № 84</w:t>
      </w:r>
      <w:r w:rsidRPr="00CD3163">
        <w:rPr>
          <w:sz w:val="26"/>
          <w:szCs w:val="26"/>
        </w:rPr>
        <w:t>, прогнозный план приватизации разрабатывается на очередной финансовый год.</w:t>
      </w:r>
    </w:p>
    <w:p w14:paraId="07A512F4" w14:textId="33997C0D" w:rsidR="00534741" w:rsidRPr="00CD3163" w:rsidRDefault="00534741" w:rsidP="00534741">
      <w:pPr>
        <w:ind w:firstLine="708"/>
        <w:jc w:val="both"/>
        <w:rPr>
          <w:bCs/>
          <w:sz w:val="26"/>
          <w:szCs w:val="26"/>
        </w:rPr>
      </w:pPr>
      <w:r w:rsidRPr="00CD3163">
        <w:rPr>
          <w:bCs/>
          <w:sz w:val="26"/>
          <w:szCs w:val="26"/>
        </w:rPr>
        <w:t xml:space="preserve">В представленном проекте решения прогнозный план приватизации состоит из </w:t>
      </w:r>
      <w:r w:rsidR="00517021">
        <w:rPr>
          <w:bCs/>
          <w:sz w:val="26"/>
          <w:szCs w:val="26"/>
        </w:rPr>
        <w:t>7</w:t>
      </w:r>
      <w:r w:rsidR="00DF337F" w:rsidRPr="00CD3163">
        <w:rPr>
          <w:bCs/>
          <w:sz w:val="26"/>
          <w:szCs w:val="26"/>
        </w:rPr>
        <w:t xml:space="preserve"> </w:t>
      </w:r>
      <w:r w:rsidRPr="00CD3163">
        <w:rPr>
          <w:bCs/>
          <w:sz w:val="26"/>
          <w:szCs w:val="26"/>
        </w:rPr>
        <w:t xml:space="preserve">объектов имущества, с предполагаемым сроком приватизации </w:t>
      </w:r>
      <w:r w:rsidR="00DF337F" w:rsidRPr="00CD3163">
        <w:rPr>
          <w:bCs/>
          <w:sz w:val="26"/>
          <w:szCs w:val="26"/>
        </w:rPr>
        <w:t>–</w:t>
      </w:r>
      <w:r w:rsidRPr="00CD3163">
        <w:rPr>
          <w:bCs/>
          <w:sz w:val="26"/>
          <w:szCs w:val="26"/>
        </w:rPr>
        <w:t xml:space="preserve"> 202</w:t>
      </w:r>
      <w:r w:rsidR="00D85FBB" w:rsidRPr="00CD3163">
        <w:rPr>
          <w:bCs/>
          <w:sz w:val="26"/>
          <w:szCs w:val="26"/>
        </w:rPr>
        <w:t>5</w:t>
      </w:r>
      <w:r w:rsidRPr="00CD3163">
        <w:rPr>
          <w:bCs/>
          <w:sz w:val="26"/>
          <w:szCs w:val="26"/>
        </w:rPr>
        <w:t xml:space="preserve"> год: </w:t>
      </w:r>
    </w:p>
    <w:p w14:paraId="2E6F6001" w14:textId="1AAEB431" w:rsidR="00E272AA" w:rsidRPr="00CD3163" w:rsidRDefault="00E272AA" w:rsidP="00E272A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D3163">
        <w:rPr>
          <w:sz w:val="26"/>
          <w:szCs w:val="26"/>
        </w:rPr>
        <w:t xml:space="preserve">- </w:t>
      </w:r>
      <w:bookmarkStart w:id="1" w:name="_Hlk182679064"/>
      <w:r w:rsidRPr="00CD3163">
        <w:rPr>
          <w:sz w:val="26"/>
          <w:szCs w:val="26"/>
        </w:rPr>
        <w:t xml:space="preserve">строение «Теплица «А» </w:t>
      </w:r>
      <w:bookmarkEnd w:id="1"/>
      <w:r w:rsidRPr="00CD3163">
        <w:rPr>
          <w:sz w:val="26"/>
          <w:szCs w:val="26"/>
        </w:rPr>
        <w:t>с земельным участком, местонахождение: ХМАО-</w:t>
      </w:r>
      <w:proofErr w:type="gramStart"/>
      <w:r w:rsidRPr="00CD3163">
        <w:rPr>
          <w:sz w:val="26"/>
          <w:szCs w:val="26"/>
        </w:rPr>
        <w:t xml:space="preserve">Югра, </w:t>
      </w:r>
      <w:r w:rsidR="00C451BD">
        <w:rPr>
          <w:sz w:val="26"/>
          <w:szCs w:val="26"/>
        </w:rPr>
        <w:t xml:space="preserve">  </w:t>
      </w:r>
      <w:proofErr w:type="gramEnd"/>
      <w:r w:rsidR="00C451BD">
        <w:rPr>
          <w:sz w:val="26"/>
          <w:szCs w:val="26"/>
        </w:rPr>
        <w:t xml:space="preserve">         </w:t>
      </w:r>
      <w:r w:rsidRPr="00CD3163">
        <w:rPr>
          <w:sz w:val="26"/>
          <w:szCs w:val="26"/>
        </w:rPr>
        <w:t xml:space="preserve">г. Пыть-Ях, мкр. 2а «Лесников», ул. Волжская, 10, </w:t>
      </w:r>
      <w:r w:rsidR="0077190D" w:rsidRPr="00CD3163">
        <w:rPr>
          <w:sz w:val="26"/>
          <w:szCs w:val="26"/>
        </w:rPr>
        <w:t xml:space="preserve">назначение: нежилое, </w:t>
      </w:r>
      <w:r w:rsidRPr="00CD3163">
        <w:rPr>
          <w:sz w:val="26"/>
          <w:szCs w:val="26"/>
        </w:rPr>
        <w:t xml:space="preserve">балансовая стоимость – 1 969 000,00 руб., инв. № 1108510652, кадастровый номер 86:15:0101017:106, общая площадь – 286,4 кв.м., площадь земельного участка – 4903+/-18 кв.м., кадастровый    № 86:15:0101019:6, доля в праве общей долевой собственности на земельный участок – </w:t>
      </w:r>
      <w:r w:rsidRPr="00CD3163">
        <w:rPr>
          <w:sz w:val="26"/>
          <w:szCs w:val="26"/>
        </w:rPr>
        <w:lastRenderedPageBreak/>
        <w:t>22/100.</w:t>
      </w:r>
      <w:r w:rsidR="00251645" w:rsidRPr="00CD3163">
        <w:rPr>
          <w:sz w:val="26"/>
          <w:szCs w:val="26"/>
        </w:rPr>
        <w:t xml:space="preserve"> Строение используется по договору аренды субъектом малого и среднего предпринимательства ООО «Сервис-Стройтранс». </w:t>
      </w:r>
    </w:p>
    <w:p w14:paraId="01C2E18E" w14:textId="293C7CFD" w:rsidR="00E272AA" w:rsidRPr="00CD3163" w:rsidRDefault="00E272AA" w:rsidP="008E2F6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D3163">
        <w:rPr>
          <w:sz w:val="26"/>
          <w:szCs w:val="26"/>
        </w:rPr>
        <w:t>- «Здание Магазина» с земельным участком, местонахождение: ХМАО-</w:t>
      </w:r>
      <w:proofErr w:type="gramStart"/>
      <w:r w:rsidRPr="00CD3163">
        <w:rPr>
          <w:sz w:val="26"/>
          <w:szCs w:val="26"/>
        </w:rPr>
        <w:t xml:space="preserve">Югра, </w:t>
      </w:r>
      <w:r w:rsidR="00C451BD">
        <w:rPr>
          <w:sz w:val="26"/>
          <w:szCs w:val="26"/>
        </w:rPr>
        <w:t xml:space="preserve">  </w:t>
      </w:r>
      <w:proofErr w:type="gramEnd"/>
      <w:r w:rsidR="00C451BD">
        <w:rPr>
          <w:sz w:val="26"/>
          <w:szCs w:val="26"/>
        </w:rPr>
        <w:t xml:space="preserve">              </w:t>
      </w:r>
      <w:r w:rsidRPr="00CD3163">
        <w:rPr>
          <w:sz w:val="26"/>
          <w:szCs w:val="26"/>
        </w:rPr>
        <w:t xml:space="preserve">г. Пыть-Ях, мкр. 2а «Лесников», ул. Волжская, 10, </w:t>
      </w:r>
      <w:r w:rsidR="00B22AB1" w:rsidRPr="00CD3163">
        <w:rPr>
          <w:sz w:val="26"/>
          <w:szCs w:val="26"/>
        </w:rPr>
        <w:t xml:space="preserve">назначение: нежилое, </w:t>
      </w:r>
      <w:r w:rsidRPr="00CD3163">
        <w:rPr>
          <w:sz w:val="26"/>
          <w:szCs w:val="26"/>
        </w:rPr>
        <w:t>балансовая стоимость –</w:t>
      </w:r>
      <w:r w:rsidR="00B22AB1" w:rsidRPr="00CD3163">
        <w:rPr>
          <w:sz w:val="26"/>
          <w:szCs w:val="26"/>
        </w:rPr>
        <w:t xml:space="preserve"> </w:t>
      </w:r>
      <w:r w:rsidRPr="00CD3163">
        <w:rPr>
          <w:sz w:val="26"/>
          <w:szCs w:val="26"/>
        </w:rPr>
        <w:t xml:space="preserve">1 070 000,00 руб., инв. № 1108510651, кадастровый номер 86:15:0101017:104, общая площадь – 44,9 кв.м., площадь земельного участка – 4903+/-18 кв.м., кадастровый № 86:15:0101019:6, доля в праве общей долевой собственности на земельный </w:t>
      </w:r>
      <w:r w:rsidR="00C451BD" w:rsidRPr="00CD3163">
        <w:rPr>
          <w:sz w:val="26"/>
          <w:szCs w:val="26"/>
        </w:rPr>
        <w:t>участок –</w:t>
      </w:r>
      <w:r w:rsidRPr="00CD3163">
        <w:rPr>
          <w:sz w:val="26"/>
          <w:szCs w:val="26"/>
        </w:rPr>
        <w:t xml:space="preserve"> 3/100.</w:t>
      </w:r>
      <w:r w:rsidR="00251645" w:rsidRPr="00CD3163">
        <w:rPr>
          <w:sz w:val="26"/>
          <w:szCs w:val="26"/>
        </w:rPr>
        <w:t xml:space="preserve"> Строение используется по договору аренды субъектом малого и среднего предпринимательства ООО «Сервис-Стройтранс». </w:t>
      </w:r>
    </w:p>
    <w:p w14:paraId="1A9A9CC0" w14:textId="0DCF7232" w:rsidR="00251645" w:rsidRPr="00CD3163" w:rsidRDefault="00E272AA" w:rsidP="0025164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D3163">
        <w:rPr>
          <w:sz w:val="26"/>
          <w:szCs w:val="26"/>
        </w:rPr>
        <w:t xml:space="preserve">- «Административное здание» с земельным участком, местонахождение: ХМАО-Югра, г. Пыть-Ях, мкр. 2а «Лесников», ул. Волжская, 10, </w:t>
      </w:r>
      <w:r w:rsidR="00B22AB1" w:rsidRPr="00CD3163">
        <w:rPr>
          <w:sz w:val="26"/>
          <w:szCs w:val="26"/>
        </w:rPr>
        <w:t xml:space="preserve">назначение: нежилое, </w:t>
      </w:r>
      <w:r w:rsidRPr="00CD3163">
        <w:rPr>
          <w:sz w:val="26"/>
          <w:szCs w:val="26"/>
        </w:rPr>
        <w:t xml:space="preserve">балансовая стоимость – 118 310,00 руб., инв. № 1108510650, кадастровый номер 86:15:0101017:102, общая площадь – 126,6 кв.м., площадь земельного участка – 4903+/-18 кв.м., кадастровый № 86:15:0101019:6, доля в праве общей долевой собственности на земельный </w:t>
      </w:r>
      <w:proofErr w:type="gramStart"/>
      <w:r w:rsidRPr="00CD3163">
        <w:rPr>
          <w:sz w:val="26"/>
          <w:szCs w:val="26"/>
        </w:rPr>
        <w:t>участок  –</w:t>
      </w:r>
      <w:proofErr w:type="gramEnd"/>
      <w:r w:rsidRPr="00CD3163">
        <w:rPr>
          <w:sz w:val="26"/>
          <w:szCs w:val="26"/>
        </w:rPr>
        <w:t xml:space="preserve"> 10/100.</w:t>
      </w:r>
      <w:r w:rsidR="00251645" w:rsidRPr="00CD3163">
        <w:rPr>
          <w:sz w:val="26"/>
          <w:szCs w:val="26"/>
        </w:rPr>
        <w:t xml:space="preserve"> Строение используется по договору аренды субъектом малого и среднего предпринимательства ООО «Сервис-Стройтранс». </w:t>
      </w:r>
    </w:p>
    <w:p w14:paraId="6A5C9019" w14:textId="1093ACFC" w:rsidR="00251645" w:rsidRPr="00CD3163" w:rsidRDefault="00E272AA" w:rsidP="0025164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D3163">
        <w:rPr>
          <w:sz w:val="26"/>
          <w:szCs w:val="26"/>
        </w:rPr>
        <w:t>- строение «Теплица Б» с земельным участком, местонахождение: ХМАО-</w:t>
      </w:r>
      <w:proofErr w:type="gramStart"/>
      <w:r w:rsidRPr="00CD3163">
        <w:rPr>
          <w:sz w:val="26"/>
          <w:szCs w:val="26"/>
        </w:rPr>
        <w:t xml:space="preserve">Югра, </w:t>
      </w:r>
      <w:r w:rsidR="00C451BD">
        <w:rPr>
          <w:sz w:val="26"/>
          <w:szCs w:val="26"/>
        </w:rPr>
        <w:t xml:space="preserve">  </w:t>
      </w:r>
      <w:proofErr w:type="gramEnd"/>
      <w:r w:rsidR="00C451BD">
        <w:rPr>
          <w:sz w:val="26"/>
          <w:szCs w:val="26"/>
        </w:rPr>
        <w:t xml:space="preserve">         </w:t>
      </w:r>
      <w:r w:rsidRPr="00CD3163">
        <w:rPr>
          <w:sz w:val="26"/>
          <w:szCs w:val="26"/>
        </w:rPr>
        <w:t>г. Пыть-Ях, мкр. 2а «Лесников», ул. Волжская, 10,</w:t>
      </w:r>
      <w:r w:rsidR="00B22AB1" w:rsidRPr="00CD3163">
        <w:rPr>
          <w:sz w:val="26"/>
          <w:szCs w:val="26"/>
        </w:rPr>
        <w:t xml:space="preserve"> назначение: </w:t>
      </w:r>
      <w:proofErr w:type="gramStart"/>
      <w:r w:rsidR="00B22AB1" w:rsidRPr="00CD3163">
        <w:rPr>
          <w:sz w:val="26"/>
          <w:szCs w:val="26"/>
        </w:rPr>
        <w:t xml:space="preserve">нежилое, </w:t>
      </w:r>
      <w:r w:rsidRPr="00CD3163">
        <w:rPr>
          <w:sz w:val="26"/>
          <w:szCs w:val="26"/>
        </w:rPr>
        <w:t xml:space="preserve"> балансовая</w:t>
      </w:r>
      <w:proofErr w:type="gramEnd"/>
      <w:r w:rsidRPr="00CD3163">
        <w:rPr>
          <w:sz w:val="26"/>
          <w:szCs w:val="26"/>
        </w:rPr>
        <w:t xml:space="preserve"> стоимость – 55 015,00 руб., инв. № 1108510653, кадастровый номер 86:15:0101017:109, общая площадь – 512,6 кв.м., площадь земельного участка – 4903+/-18 кв.м., кадастровый   № 86:15:0101019:6, доля в праве общей долевой собственности на земельный участок – 39/100.</w:t>
      </w:r>
      <w:r w:rsidR="00251645" w:rsidRPr="00CD3163">
        <w:rPr>
          <w:sz w:val="26"/>
          <w:szCs w:val="26"/>
        </w:rPr>
        <w:t xml:space="preserve"> Строение используется по договору аренды субъектом малого и среднего предпринимательства ООО «Сервис-Стройтранс». </w:t>
      </w:r>
    </w:p>
    <w:p w14:paraId="3FD826A7" w14:textId="40924668" w:rsidR="00251645" w:rsidRPr="00CD3163" w:rsidRDefault="00E272AA" w:rsidP="0025164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D3163">
        <w:rPr>
          <w:sz w:val="26"/>
          <w:szCs w:val="26"/>
        </w:rPr>
        <w:t>- строение «Теплица «В» с земельным участком, местонахождение: ХМАО-</w:t>
      </w:r>
      <w:proofErr w:type="gramStart"/>
      <w:r w:rsidRPr="00CD3163">
        <w:rPr>
          <w:sz w:val="26"/>
          <w:szCs w:val="26"/>
        </w:rPr>
        <w:t xml:space="preserve">Югра, </w:t>
      </w:r>
      <w:r w:rsidR="00C451BD">
        <w:rPr>
          <w:sz w:val="26"/>
          <w:szCs w:val="26"/>
        </w:rPr>
        <w:t xml:space="preserve">  </w:t>
      </w:r>
      <w:proofErr w:type="gramEnd"/>
      <w:r w:rsidR="00C451BD">
        <w:rPr>
          <w:sz w:val="26"/>
          <w:szCs w:val="26"/>
        </w:rPr>
        <w:t xml:space="preserve">    </w:t>
      </w:r>
      <w:r w:rsidRPr="00CD3163">
        <w:rPr>
          <w:sz w:val="26"/>
          <w:szCs w:val="26"/>
        </w:rPr>
        <w:t xml:space="preserve">г. Пыть-Ях, мкр. 2а «Лесников», ул. Волжская, 10, </w:t>
      </w:r>
      <w:r w:rsidR="00B22AB1" w:rsidRPr="00CD3163">
        <w:rPr>
          <w:sz w:val="26"/>
          <w:szCs w:val="26"/>
        </w:rPr>
        <w:t xml:space="preserve">назначение: нежилое, </w:t>
      </w:r>
      <w:r w:rsidRPr="00CD3163">
        <w:rPr>
          <w:sz w:val="26"/>
          <w:szCs w:val="26"/>
        </w:rPr>
        <w:t xml:space="preserve">балансовая стоимость – 1 092,00 руб., инв. № 1108510654, кадастровый номер 86:15:0101017:107, общая площадь – 353,6 кв.м., площадь земельного участка – 4903+/-18 кв.м., кадастровый  </w:t>
      </w:r>
      <w:r w:rsidR="00C451BD">
        <w:rPr>
          <w:sz w:val="26"/>
          <w:szCs w:val="26"/>
        </w:rPr>
        <w:t xml:space="preserve">                </w:t>
      </w:r>
      <w:r w:rsidRPr="00CD3163">
        <w:rPr>
          <w:sz w:val="26"/>
          <w:szCs w:val="26"/>
        </w:rPr>
        <w:t xml:space="preserve"> № 86:15:0101019:6, доля в праве общей долевой собственности на земельный </w:t>
      </w:r>
      <w:proofErr w:type="gramStart"/>
      <w:r w:rsidRPr="00CD3163">
        <w:rPr>
          <w:sz w:val="26"/>
          <w:szCs w:val="26"/>
        </w:rPr>
        <w:t>участок  –</w:t>
      </w:r>
      <w:proofErr w:type="gramEnd"/>
      <w:r w:rsidRPr="00CD3163">
        <w:rPr>
          <w:sz w:val="26"/>
          <w:szCs w:val="26"/>
        </w:rPr>
        <w:t xml:space="preserve"> 26/100.</w:t>
      </w:r>
      <w:r w:rsidR="00E24530">
        <w:rPr>
          <w:sz w:val="26"/>
          <w:szCs w:val="26"/>
        </w:rPr>
        <w:t xml:space="preserve"> </w:t>
      </w:r>
      <w:r w:rsidR="00251645" w:rsidRPr="00CD3163">
        <w:rPr>
          <w:sz w:val="26"/>
          <w:szCs w:val="26"/>
        </w:rPr>
        <w:t xml:space="preserve">Строение используется по договору аренды субъектом малого и среднего предпринимательства ООО «Сервис-Стройтранс». </w:t>
      </w:r>
    </w:p>
    <w:p w14:paraId="5E3F6FD5" w14:textId="34907828" w:rsidR="00E272AA" w:rsidRDefault="00E272AA" w:rsidP="00E272A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D3163">
        <w:rPr>
          <w:sz w:val="26"/>
          <w:szCs w:val="26"/>
        </w:rPr>
        <w:t xml:space="preserve">- объект незавершенного строительства, местонахождение: ХМАО-Югра, г. Пыть-Ях, </w:t>
      </w:r>
      <w:r w:rsidR="0077190D" w:rsidRPr="00CD3163">
        <w:rPr>
          <w:sz w:val="26"/>
          <w:szCs w:val="26"/>
        </w:rPr>
        <w:t xml:space="preserve">промзона Центральная, </w:t>
      </w:r>
      <w:r w:rsidR="00B22AB1" w:rsidRPr="00CD3163">
        <w:rPr>
          <w:sz w:val="26"/>
          <w:szCs w:val="26"/>
        </w:rPr>
        <w:t xml:space="preserve">назначение: нежилое, </w:t>
      </w:r>
      <w:r w:rsidR="0077190D" w:rsidRPr="00CD3163">
        <w:rPr>
          <w:sz w:val="26"/>
          <w:szCs w:val="26"/>
        </w:rPr>
        <w:t>балансовая стоимость – 3 555 000,00 руб.</w:t>
      </w:r>
      <w:r w:rsidR="00B22AB1" w:rsidRPr="00CD3163">
        <w:rPr>
          <w:sz w:val="26"/>
          <w:szCs w:val="26"/>
        </w:rPr>
        <w:t xml:space="preserve">, инв. № 1108510651, кадастровый номер 86:15:0101017:104, общая площадь – 44,9 кв.м., </w:t>
      </w:r>
      <w:r w:rsidR="00251645" w:rsidRPr="00CD3163">
        <w:rPr>
          <w:sz w:val="26"/>
          <w:szCs w:val="26"/>
        </w:rPr>
        <w:t>площадь земельного участка – 2199+/-12 кв.м., кадастровый</w:t>
      </w:r>
      <w:r w:rsidR="00C451BD">
        <w:rPr>
          <w:sz w:val="26"/>
          <w:szCs w:val="26"/>
        </w:rPr>
        <w:t xml:space="preserve"> </w:t>
      </w:r>
      <w:r w:rsidR="00251645" w:rsidRPr="00CD3163">
        <w:rPr>
          <w:sz w:val="26"/>
          <w:szCs w:val="26"/>
        </w:rPr>
        <w:t>№ 86:15:0101029:529. Объект не используется. Не востребован.</w:t>
      </w:r>
    </w:p>
    <w:p w14:paraId="2238BF8A" w14:textId="7618C92D" w:rsidR="00517021" w:rsidRPr="00CD3163" w:rsidRDefault="00517021" w:rsidP="00E272A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объекты электросетевого хозяйства в количестве 139 штук.</w:t>
      </w:r>
    </w:p>
    <w:p w14:paraId="60F91D8B" w14:textId="20F58C5C" w:rsidR="009478B8" w:rsidRDefault="009478B8" w:rsidP="009478B8">
      <w:pPr>
        <w:ind w:firstLine="708"/>
        <w:jc w:val="both"/>
        <w:rPr>
          <w:bCs/>
          <w:sz w:val="26"/>
          <w:szCs w:val="26"/>
        </w:rPr>
      </w:pPr>
      <w:r w:rsidRPr="00CD3163">
        <w:rPr>
          <w:bCs/>
          <w:sz w:val="26"/>
          <w:szCs w:val="26"/>
        </w:rPr>
        <w:t>Прогноз поступления средств от реализации указанного имущества в 202</w:t>
      </w:r>
      <w:r w:rsidR="00251645" w:rsidRPr="00CD3163">
        <w:rPr>
          <w:bCs/>
          <w:sz w:val="26"/>
          <w:szCs w:val="26"/>
        </w:rPr>
        <w:t>5</w:t>
      </w:r>
      <w:r w:rsidRPr="00CD3163">
        <w:rPr>
          <w:bCs/>
          <w:sz w:val="26"/>
          <w:szCs w:val="26"/>
        </w:rPr>
        <w:t xml:space="preserve"> году, ориентировочно </w:t>
      </w:r>
      <w:r w:rsidR="00AF4C61" w:rsidRPr="00CD3163">
        <w:rPr>
          <w:bCs/>
          <w:sz w:val="26"/>
          <w:szCs w:val="26"/>
        </w:rPr>
        <w:t xml:space="preserve">составит </w:t>
      </w:r>
      <w:r w:rsidR="00517021">
        <w:rPr>
          <w:bCs/>
          <w:sz w:val="26"/>
          <w:szCs w:val="26"/>
        </w:rPr>
        <w:t>209 997 600,00</w:t>
      </w:r>
      <w:r w:rsidR="00AF4C61" w:rsidRPr="00CD3163">
        <w:rPr>
          <w:bCs/>
          <w:sz w:val="26"/>
          <w:szCs w:val="26"/>
        </w:rPr>
        <w:t xml:space="preserve"> рублей</w:t>
      </w:r>
      <w:r w:rsidRPr="00CD3163">
        <w:rPr>
          <w:bCs/>
          <w:sz w:val="26"/>
          <w:szCs w:val="26"/>
        </w:rPr>
        <w:t>.</w:t>
      </w:r>
    </w:p>
    <w:p w14:paraId="5087D504" w14:textId="77777777" w:rsidR="004970E3" w:rsidRPr="00CD3163" w:rsidRDefault="004970E3" w:rsidP="009478B8">
      <w:pPr>
        <w:ind w:firstLine="708"/>
        <w:jc w:val="both"/>
        <w:rPr>
          <w:bCs/>
          <w:sz w:val="26"/>
          <w:szCs w:val="26"/>
        </w:rPr>
      </w:pPr>
    </w:p>
    <w:p w14:paraId="4FEF3C6E" w14:textId="7C7C7EB9" w:rsidR="00534741" w:rsidRPr="00CD3163" w:rsidRDefault="00AF4C61" w:rsidP="00534741">
      <w:pPr>
        <w:ind w:firstLine="708"/>
        <w:jc w:val="both"/>
        <w:rPr>
          <w:bCs/>
          <w:sz w:val="26"/>
          <w:szCs w:val="26"/>
        </w:rPr>
      </w:pPr>
      <w:r w:rsidRPr="00CD3163">
        <w:rPr>
          <w:bCs/>
          <w:sz w:val="26"/>
          <w:szCs w:val="26"/>
        </w:rPr>
        <w:t xml:space="preserve">В </w:t>
      </w:r>
      <w:r w:rsidR="00534741" w:rsidRPr="00CD3163">
        <w:rPr>
          <w:bCs/>
          <w:sz w:val="26"/>
          <w:szCs w:val="26"/>
        </w:rPr>
        <w:t>поясните</w:t>
      </w:r>
      <w:r w:rsidR="00653BB4" w:rsidRPr="00CD3163">
        <w:rPr>
          <w:bCs/>
          <w:sz w:val="26"/>
          <w:szCs w:val="26"/>
        </w:rPr>
        <w:t>льной записке к проекту решения</w:t>
      </w:r>
      <w:r w:rsidR="00534741" w:rsidRPr="00CD3163">
        <w:rPr>
          <w:bCs/>
          <w:sz w:val="26"/>
          <w:szCs w:val="26"/>
        </w:rPr>
        <w:t xml:space="preserve"> </w:t>
      </w:r>
      <w:r w:rsidR="00BD0CB4" w:rsidRPr="00CD3163">
        <w:rPr>
          <w:bCs/>
          <w:sz w:val="26"/>
          <w:szCs w:val="26"/>
        </w:rPr>
        <w:t>указано</w:t>
      </w:r>
      <w:r w:rsidR="00251645" w:rsidRPr="00CD3163">
        <w:rPr>
          <w:bCs/>
          <w:sz w:val="26"/>
          <w:szCs w:val="26"/>
        </w:rPr>
        <w:t>, что вышеуказанное имущество предл</w:t>
      </w:r>
      <w:r w:rsidR="0033327D" w:rsidRPr="00CD3163">
        <w:rPr>
          <w:bCs/>
          <w:sz w:val="26"/>
          <w:szCs w:val="26"/>
        </w:rPr>
        <w:t xml:space="preserve">ожено к </w:t>
      </w:r>
      <w:r w:rsidR="00251645" w:rsidRPr="00CD3163">
        <w:rPr>
          <w:bCs/>
          <w:sz w:val="26"/>
          <w:szCs w:val="26"/>
        </w:rPr>
        <w:t>вклю</w:t>
      </w:r>
      <w:r w:rsidR="0033327D" w:rsidRPr="00CD3163">
        <w:rPr>
          <w:bCs/>
          <w:sz w:val="26"/>
          <w:szCs w:val="26"/>
        </w:rPr>
        <w:t>чению</w:t>
      </w:r>
      <w:r w:rsidR="00251645" w:rsidRPr="00CD3163">
        <w:rPr>
          <w:bCs/>
          <w:sz w:val="26"/>
          <w:szCs w:val="26"/>
        </w:rPr>
        <w:t xml:space="preserve"> в прогнозный план приватизации на 2025 год </w:t>
      </w:r>
      <w:r w:rsidRPr="00CD3163">
        <w:rPr>
          <w:bCs/>
          <w:sz w:val="26"/>
          <w:szCs w:val="26"/>
        </w:rPr>
        <w:t>в целях повышения эффективности управления муниципальным имуществом, сокращения объема имущества, находящегося в муниципальной собственности, не требуемого для исполнения полномочий органами местного самоуправлениях по решению вопросов местного значения в соответствии с Федераль</w:t>
      </w:r>
      <w:r w:rsidR="00517021">
        <w:rPr>
          <w:bCs/>
          <w:sz w:val="26"/>
          <w:szCs w:val="26"/>
        </w:rPr>
        <w:t>ным законодательством, в целях по</w:t>
      </w:r>
      <w:r w:rsidRPr="00CD3163">
        <w:rPr>
          <w:bCs/>
          <w:sz w:val="26"/>
          <w:szCs w:val="26"/>
        </w:rPr>
        <w:t xml:space="preserve">полнения  доходной части местного бюджета неналоговыми доходами. </w:t>
      </w:r>
    </w:p>
    <w:p w14:paraId="3B778D4A" w14:textId="2796CE33" w:rsidR="00856617" w:rsidRDefault="009478B8" w:rsidP="00664A09">
      <w:pPr>
        <w:ind w:firstLine="708"/>
        <w:jc w:val="both"/>
        <w:rPr>
          <w:bCs/>
          <w:sz w:val="26"/>
          <w:szCs w:val="26"/>
        </w:rPr>
      </w:pPr>
      <w:r w:rsidRPr="00CD3163">
        <w:rPr>
          <w:bCs/>
          <w:sz w:val="26"/>
          <w:szCs w:val="26"/>
        </w:rPr>
        <w:t xml:space="preserve">Согласно финансово – экономическому обоснованию к проекту решения </w:t>
      </w:r>
      <w:r w:rsidR="00664A09" w:rsidRPr="00CD3163">
        <w:rPr>
          <w:bCs/>
          <w:sz w:val="26"/>
          <w:szCs w:val="26"/>
        </w:rPr>
        <w:t xml:space="preserve">приватизация указанного муниципального имущества позволит </w:t>
      </w:r>
      <w:r w:rsidR="00856617">
        <w:rPr>
          <w:bCs/>
          <w:sz w:val="26"/>
          <w:szCs w:val="26"/>
        </w:rPr>
        <w:t xml:space="preserve">повысить эффективность </w:t>
      </w:r>
      <w:r w:rsidR="00856617">
        <w:rPr>
          <w:bCs/>
          <w:sz w:val="26"/>
          <w:szCs w:val="26"/>
        </w:rPr>
        <w:lastRenderedPageBreak/>
        <w:t>управления муниципальным имуществом, а также реализовать имущество, которое не используется для обеспечения функций муниципального образования, что позволит сократить расходы бюджета.</w:t>
      </w:r>
    </w:p>
    <w:p w14:paraId="765F9DF6" w14:textId="77777777" w:rsidR="00851794" w:rsidRPr="00790A72" w:rsidRDefault="00851794" w:rsidP="00534741">
      <w:pPr>
        <w:ind w:firstLine="708"/>
        <w:jc w:val="both"/>
        <w:rPr>
          <w:bCs/>
          <w:sz w:val="20"/>
          <w:szCs w:val="20"/>
        </w:rPr>
      </w:pPr>
    </w:p>
    <w:p w14:paraId="3DEC4968" w14:textId="1FBDDC3E" w:rsidR="004970E3" w:rsidRDefault="00534741" w:rsidP="0058627C">
      <w:pPr>
        <w:jc w:val="both"/>
        <w:rPr>
          <w:sz w:val="26"/>
          <w:szCs w:val="26"/>
        </w:rPr>
      </w:pPr>
      <w:r w:rsidRPr="00790A72">
        <w:rPr>
          <w:sz w:val="26"/>
          <w:szCs w:val="26"/>
        </w:rPr>
        <w:tab/>
      </w:r>
      <w:r w:rsidR="009478B8" w:rsidRPr="004970E3">
        <w:rPr>
          <w:sz w:val="26"/>
          <w:szCs w:val="26"/>
        </w:rPr>
        <w:t>В ходе эк</w:t>
      </w:r>
      <w:r w:rsidR="0058627C" w:rsidRPr="004970E3">
        <w:rPr>
          <w:sz w:val="26"/>
          <w:szCs w:val="26"/>
        </w:rPr>
        <w:t xml:space="preserve">спертизы установлено, что Администрация города </w:t>
      </w:r>
      <w:r w:rsidR="004D4F8F">
        <w:rPr>
          <w:sz w:val="26"/>
          <w:szCs w:val="26"/>
        </w:rPr>
        <w:t xml:space="preserve">Пыть-Яха </w:t>
      </w:r>
      <w:r w:rsidR="00494160">
        <w:rPr>
          <w:sz w:val="26"/>
          <w:szCs w:val="26"/>
        </w:rPr>
        <w:t>приняла во внимание</w:t>
      </w:r>
      <w:r w:rsidR="0058627C" w:rsidRPr="004970E3">
        <w:rPr>
          <w:sz w:val="26"/>
          <w:szCs w:val="26"/>
        </w:rPr>
        <w:t xml:space="preserve"> замечания Счетно-контрольной палаты города Пыть-Яха, которые были отражены в заключении от 26.11.2024 № 34/Д</w:t>
      </w:r>
      <w:r w:rsidR="004D4F8F">
        <w:rPr>
          <w:sz w:val="26"/>
          <w:szCs w:val="26"/>
        </w:rPr>
        <w:t xml:space="preserve"> (указала</w:t>
      </w:r>
      <w:r w:rsidR="0058627C" w:rsidRPr="004970E3">
        <w:rPr>
          <w:sz w:val="26"/>
          <w:szCs w:val="26"/>
        </w:rPr>
        <w:t xml:space="preserve"> </w:t>
      </w:r>
      <w:r w:rsidR="00D03260" w:rsidRPr="004970E3">
        <w:rPr>
          <w:sz w:val="26"/>
          <w:szCs w:val="26"/>
        </w:rPr>
        <w:t>кадастровую стоимость з</w:t>
      </w:r>
      <w:r w:rsidR="002C5C63" w:rsidRPr="004970E3">
        <w:rPr>
          <w:sz w:val="26"/>
          <w:szCs w:val="26"/>
        </w:rPr>
        <w:t>е</w:t>
      </w:r>
      <w:r w:rsidR="00D03260" w:rsidRPr="004970E3">
        <w:rPr>
          <w:sz w:val="26"/>
          <w:szCs w:val="26"/>
        </w:rPr>
        <w:t>мельных участков</w:t>
      </w:r>
      <w:r w:rsidR="0058627C" w:rsidRPr="004970E3">
        <w:rPr>
          <w:sz w:val="26"/>
          <w:szCs w:val="26"/>
        </w:rPr>
        <w:t>)</w:t>
      </w:r>
      <w:r w:rsidR="003A02A6" w:rsidRPr="004970E3">
        <w:rPr>
          <w:sz w:val="26"/>
          <w:szCs w:val="26"/>
        </w:rPr>
        <w:t>.</w:t>
      </w:r>
      <w:r w:rsidR="004970E3" w:rsidRPr="004970E3">
        <w:rPr>
          <w:sz w:val="26"/>
          <w:szCs w:val="26"/>
        </w:rPr>
        <w:t xml:space="preserve"> </w:t>
      </w:r>
    </w:p>
    <w:p w14:paraId="63D8B5BF" w14:textId="107E1371" w:rsidR="004970E3" w:rsidRDefault="004970E3" w:rsidP="004970E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970E3">
        <w:rPr>
          <w:sz w:val="26"/>
          <w:szCs w:val="26"/>
        </w:rPr>
        <w:t xml:space="preserve">Дополнительно </w:t>
      </w:r>
      <w:r>
        <w:rPr>
          <w:sz w:val="26"/>
          <w:szCs w:val="26"/>
        </w:rPr>
        <w:t>в прогнозный план приватизации включ</w:t>
      </w:r>
      <w:r w:rsidR="0093136D">
        <w:rPr>
          <w:sz w:val="26"/>
          <w:szCs w:val="26"/>
        </w:rPr>
        <w:t>ены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объекты электросетевого хозяйства в количестве 139 штук.</w:t>
      </w:r>
      <w:r>
        <w:rPr>
          <w:sz w:val="26"/>
          <w:szCs w:val="26"/>
        </w:rPr>
        <w:t xml:space="preserve"> </w:t>
      </w:r>
    </w:p>
    <w:p w14:paraId="30EF904F" w14:textId="3694415E" w:rsidR="004970E3" w:rsidRPr="004970E3" w:rsidRDefault="004970E3" w:rsidP="004970E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Ранее в Счетно-контрольную палату поступил проект решения Думы города Пыть-Яха </w:t>
      </w:r>
      <w:r w:rsidRPr="004970E3">
        <w:rPr>
          <w:sz w:val="26"/>
          <w:szCs w:val="26"/>
        </w:rPr>
        <w:t>«О внесении изменений в решение Думы города Пыть-Яха от 11.12.2023 № 224 «Об утверждении Прогнозного плана (программы) приватизации имущества, находящегося в собственности муниципального образования город Пыть-Ях, на 2024 год»</w:t>
      </w:r>
      <w:r>
        <w:rPr>
          <w:sz w:val="26"/>
          <w:szCs w:val="26"/>
        </w:rPr>
        <w:t xml:space="preserve"> (с изм.), согласно которому вышеуказанный объект предложен к исключению из Прогнозного плана </w:t>
      </w:r>
      <w:r w:rsidRPr="004970E3">
        <w:rPr>
          <w:sz w:val="26"/>
          <w:szCs w:val="26"/>
        </w:rPr>
        <w:t>(программы) приватизации</w:t>
      </w:r>
      <w:r>
        <w:rPr>
          <w:sz w:val="26"/>
          <w:szCs w:val="26"/>
        </w:rPr>
        <w:t xml:space="preserve"> на 2024 год</w:t>
      </w:r>
      <w:r w:rsidR="0093136D">
        <w:rPr>
          <w:sz w:val="26"/>
          <w:szCs w:val="26"/>
        </w:rPr>
        <w:t xml:space="preserve"> (заключение Счетно-контрольной палаты города Пыть-Яха от 10.12.2024 № 39/Д)</w:t>
      </w:r>
      <w:r>
        <w:rPr>
          <w:sz w:val="26"/>
          <w:szCs w:val="26"/>
        </w:rPr>
        <w:t xml:space="preserve">. </w:t>
      </w:r>
    </w:p>
    <w:p w14:paraId="6814E629" w14:textId="77777777" w:rsidR="009D160B" w:rsidRPr="004970E3" w:rsidRDefault="009D160B" w:rsidP="00D6044C">
      <w:pPr>
        <w:pStyle w:val="s15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</w:p>
    <w:p w14:paraId="04CEB353" w14:textId="09CA6CA5" w:rsidR="00534741" w:rsidRPr="00CD3163" w:rsidRDefault="00D6044C" w:rsidP="00D6044C">
      <w:pPr>
        <w:pStyle w:val="s15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CD3163">
        <w:rPr>
          <w:sz w:val="26"/>
          <w:szCs w:val="26"/>
        </w:rPr>
        <w:tab/>
      </w:r>
      <w:r w:rsidR="00534741" w:rsidRPr="00CD3163">
        <w:rPr>
          <w:sz w:val="26"/>
          <w:szCs w:val="26"/>
        </w:rPr>
        <w:t xml:space="preserve">Счетно-контрольная палата города Пыть-Яха </w:t>
      </w:r>
      <w:r w:rsidR="00004FF3" w:rsidRPr="00CD3163">
        <w:rPr>
          <w:sz w:val="26"/>
          <w:szCs w:val="26"/>
        </w:rPr>
        <w:t>считает возможным рекомендовать</w:t>
      </w:r>
      <w:r w:rsidR="00534741" w:rsidRPr="00CD3163">
        <w:rPr>
          <w:sz w:val="26"/>
          <w:szCs w:val="26"/>
        </w:rPr>
        <w:t xml:space="preserve"> Думе города Пыть-Яха к рассмотрению проект решения Думы города Пыть-Яха «Об утверждении Прогнозного плана (программы) приватизации имущества, находящегося в собственности муниципального об</w:t>
      </w:r>
      <w:r w:rsidR="00272B8D">
        <w:rPr>
          <w:sz w:val="26"/>
          <w:szCs w:val="26"/>
        </w:rPr>
        <w:t>разования город Пыть-Ях, на 2025</w:t>
      </w:r>
      <w:r w:rsidR="00534741" w:rsidRPr="00CD3163">
        <w:rPr>
          <w:sz w:val="26"/>
          <w:szCs w:val="26"/>
        </w:rPr>
        <w:t xml:space="preserve"> год»</w:t>
      </w:r>
      <w:r w:rsidR="00272B8D">
        <w:rPr>
          <w:sz w:val="26"/>
          <w:szCs w:val="26"/>
        </w:rPr>
        <w:t>.</w:t>
      </w:r>
    </w:p>
    <w:p w14:paraId="08C2375F" w14:textId="77777777" w:rsidR="00D11F5E" w:rsidRPr="00CD3163" w:rsidRDefault="00D11F5E" w:rsidP="0068637A">
      <w:pPr>
        <w:jc w:val="both"/>
        <w:rPr>
          <w:sz w:val="26"/>
          <w:szCs w:val="26"/>
        </w:rPr>
      </w:pPr>
    </w:p>
    <w:p w14:paraId="1DD2DE2D" w14:textId="77777777" w:rsidR="004A50B0" w:rsidRPr="00CD3163" w:rsidRDefault="004A50B0" w:rsidP="0068637A">
      <w:pPr>
        <w:jc w:val="both"/>
        <w:rPr>
          <w:sz w:val="26"/>
          <w:szCs w:val="26"/>
        </w:rPr>
      </w:pPr>
    </w:p>
    <w:p w14:paraId="3DA233B2" w14:textId="77777777" w:rsidR="0068637A" w:rsidRPr="00CD3163" w:rsidRDefault="0068637A" w:rsidP="0068637A">
      <w:pPr>
        <w:jc w:val="both"/>
        <w:rPr>
          <w:sz w:val="26"/>
          <w:szCs w:val="26"/>
        </w:rPr>
      </w:pPr>
      <w:r w:rsidRPr="00CD3163">
        <w:rPr>
          <w:sz w:val="26"/>
          <w:szCs w:val="26"/>
        </w:rPr>
        <w:t>Инспектор</w:t>
      </w:r>
    </w:p>
    <w:p w14:paraId="12A61B38" w14:textId="77777777" w:rsidR="0068637A" w:rsidRPr="00CD3163" w:rsidRDefault="0068637A" w:rsidP="0068637A">
      <w:pPr>
        <w:jc w:val="both"/>
        <w:rPr>
          <w:sz w:val="26"/>
          <w:szCs w:val="26"/>
        </w:rPr>
      </w:pPr>
      <w:r w:rsidRPr="00CD3163">
        <w:rPr>
          <w:sz w:val="26"/>
          <w:szCs w:val="26"/>
        </w:rPr>
        <w:t>Счетно-контрольной палаты</w:t>
      </w:r>
    </w:p>
    <w:p w14:paraId="096EE7DF" w14:textId="77777777" w:rsidR="008460E7" w:rsidRPr="00CD3163" w:rsidRDefault="0068637A" w:rsidP="004549CA">
      <w:pPr>
        <w:jc w:val="both"/>
        <w:rPr>
          <w:sz w:val="26"/>
          <w:szCs w:val="26"/>
        </w:rPr>
      </w:pPr>
      <w:r w:rsidRPr="00CD3163">
        <w:rPr>
          <w:sz w:val="26"/>
          <w:szCs w:val="26"/>
        </w:rPr>
        <w:t xml:space="preserve">города Пыть-Яха                                                                                                     </w:t>
      </w:r>
      <w:r w:rsidR="004A50B0" w:rsidRPr="00CD3163">
        <w:rPr>
          <w:sz w:val="26"/>
          <w:szCs w:val="26"/>
        </w:rPr>
        <w:t xml:space="preserve">      </w:t>
      </w:r>
      <w:r w:rsidR="00CF46F5" w:rsidRPr="00CD3163">
        <w:rPr>
          <w:sz w:val="26"/>
          <w:szCs w:val="26"/>
        </w:rPr>
        <w:t xml:space="preserve"> </w:t>
      </w:r>
      <w:r w:rsidR="00ED2DAF" w:rsidRPr="00CD3163">
        <w:rPr>
          <w:sz w:val="26"/>
          <w:szCs w:val="26"/>
        </w:rPr>
        <w:t>Г.Ф. Урубкова</w:t>
      </w:r>
    </w:p>
    <w:sectPr w:rsidR="008460E7" w:rsidRPr="00CD3163" w:rsidSect="00DD6966">
      <w:headerReference w:type="default" r:id="rId8"/>
      <w:headerReference w:type="first" r:id="rId9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1CFB61" w14:textId="77777777" w:rsidR="009625A8" w:rsidRDefault="009625A8">
      <w:r>
        <w:separator/>
      </w:r>
    </w:p>
  </w:endnote>
  <w:endnote w:type="continuationSeparator" w:id="0">
    <w:p w14:paraId="4CF58D3A" w14:textId="77777777" w:rsidR="009625A8" w:rsidRDefault="009625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DE1CFE" w14:textId="77777777" w:rsidR="009625A8" w:rsidRDefault="009625A8">
      <w:r>
        <w:separator/>
      </w:r>
    </w:p>
  </w:footnote>
  <w:footnote w:type="continuationSeparator" w:id="0">
    <w:p w14:paraId="45E3169E" w14:textId="77777777" w:rsidR="009625A8" w:rsidRDefault="009625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F8C24D" w14:textId="77777777" w:rsidR="007A6022" w:rsidRDefault="00066C83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4D4F8F">
      <w:rPr>
        <w:noProof/>
      </w:rPr>
      <w:t>3</w:t>
    </w:r>
    <w:r>
      <w:fldChar w:fldCharType="end"/>
    </w:r>
  </w:p>
  <w:p w14:paraId="5E42DB0A" w14:textId="77777777" w:rsidR="007A6022" w:rsidRDefault="009625A8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19F73B" w14:textId="77777777" w:rsidR="007A6022" w:rsidRDefault="009625A8">
    <w:pPr>
      <w:pStyle w:val="a5"/>
      <w:jc w:val="right"/>
    </w:pPr>
  </w:p>
  <w:p w14:paraId="032E792A" w14:textId="77777777" w:rsidR="007A6022" w:rsidRDefault="009625A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3A80B93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481112"/>
    <w:multiLevelType w:val="hybridMultilevel"/>
    <w:tmpl w:val="C3227176"/>
    <w:lvl w:ilvl="0" w:tplc="26667B2E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 w15:restartNumberingAfterBreak="0">
    <w:nsid w:val="43FE2C78"/>
    <w:multiLevelType w:val="hybridMultilevel"/>
    <w:tmpl w:val="7972A042"/>
    <w:lvl w:ilvl="0" w:tplc="A230A70C">
      <w:start w:val="1"/>
      <w:numFmt w:val="decimal"/>
      <w:lvlText w:val="%1."/>
      <w:lvlJc w:val="left"/>
      <w:pPr>
        <w:ind w:left="1143" w:hanging="435"/>
      </w:pPr>
      <w:rPr>
        <w:rFonts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 w15:restartNumberingAfterBreak="0">
    <w:nsid w:val="74C45D26"/>
    <w:multiLevelType w:val="hybridMultilevel"/>
    <w:tmpl w:val="1B10BA4E"/>
    <w:lvl w:ilvl="0" w:tplc="E15623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637A"/>
    <w:rsid w:val="00004FF3"/>
    <w:rsid w:val="00016AA7"/>
    <w:rsid w:val="000242B1"/>
    <w:rsid w:val="00031C89"/>
    <w:rsid w:val="00032F93"/>
    <w:rsid w:val="00046863"/>
    <w:rsid w:val="00061C41"/>
    <w:rsid w:val="00066C83"/>
    <w:rsid w:val="000670A4"/>
    <w:rsid w:val="0008769B"/>
    <w:rsid w:val="000879D0"/>
    <w:rsid w:val="00092CEF"/>
    <w:rsid w:val="000A07FA"/>
    <w:rsid w:val="000A4723"/>
    <w:rsid w:val="000B7485"/>
    <w:rsid w:val="000C7C49"/>
    <w:rsid w:val="000D0084"/>
    <w:rsid w:val="000D4EC7"/>
    <w:rsid w:val="001051C1"/>
    <w:rsid w:val="00113B4C"/>
    <w:rsid w:val="00124A39"/>
    <w:rsid w:val="00154349"/>
    <w:rsid w:val="00166B99"/>
    <w:rsid w:val="00167188"/>
    <w:rsid w:val="00171643"/>
    <w:rsid w:val="001804BA"/>
    <w:rsid w:val="0018669A"/>
    <w:rsid w:val="00186B7C"/>
    <w:rsid w:val="00194E2C"/>
    <w:rsid w:val="001D3109"/>
    <w:rsid w:val="001D6BC7"/>
    <w:rsid w:val="001E57DB"/>
    <w:rsid w:val="001F7A9A"/>
    <w:rsid w:val="00216371"/>
    <w:rsid w:val="00217D9B"/>
    <w:rsid w:val="00224332"/>
    <w:rsid w:val="00246DF7"/>
    <w:rsid w:val="00251645"/>
    <w:rsid w:val="00253606"/>
    <w:rsid w:val="00255344"/>
    <w:rsid w:val="00261924"/>
    <w:rsid w:val="00272B8D"/>
    <w:rsid w:val="00284B75"/>
    <w:rsid w:val="0029252D"/>
    <w:rsid w:val="002A20B7"/>
    <w:rsid w:val="002B458A"/>
    <w:rsid w:val="002C5C63"/>
    <w:rsid w:val="002C6FBB"/>
    <w:rsid w:val="002F357F"/>
    <w:rsid w:val="0032036A"/>
    <w:rsid w:val="0033327D"/>
    <w:rsid w:val="003711BF"/>
    <w:rsid w:val="003737BD"/>
    <w:rsid w:val="00376465"/>
    <w:rsid w:val="003A02A6"/>
    <w:rsid w:val="003A4C1F"/>
    <w:rsid w:val="003B1887"/>
    <w:rsid w:val="003E31C7"/>
    <w:rsid w:val="00401D76"/>
    <w:rsid w:val="00412043"/>
    <w:rsid w:val="00414E6F"/>
    <w:rsid w:val="004205DC"/>
    <w:rsid w:val="00435774"/>
    <w:rsid w:val="00451A59"/>
    <w:rsid w:val="004549CA"/>
    <w:rsid w:val="00481D5D"/>
    <w:rsid w:val="0049221A"/>
    <w:rsid w:val="00494160"/>
    <w:rsid w:val="004970E3"/>
    <w:rsid w:val="00497727"/>
    <w:rsid w:val="004A1DAD"/>
    <w:rsid w:val="004A50B0"/>
    <w:rsid w:val="004B1E36"/>
    <w:rsid w:val="004C0EB1"/>
    <w:rsid w:val="004D4AFB"/>
    <w:rsid w:val="004D4F8F"/>
    <w:rsid w:val="004E2683"/>
    <w:rsid w:val="005040F1"/>
    <w:rsid w:val="00517021"/>
    <w:rsid w:val="00525651"/>
    <w:rsid w:val="00534741"/>
    <w:rsid w:val="005359FE"/>
    <w:rsid w:val="00536156"/>
    <w:rsid w:val="00536E44"/>
    <w:rsid w:val="00542B0B"/>
    <w:rsid w:val="005616C8"/>
    <w:rsid w:val="005762A7"/>
    <w:rsid w:val="0058627C"/>
    <w:rsid w:val="005C705C"/>
    <w:rsid w:val="005E5870"/>
    <w:rsid w:val="005F2C21"/>
    <w:rsid w:val="005F621F"/>
    <w:rsid w:val="005F6F94"/>
    <w:rsid w:val="0060032B"/>
    <w:rsid w:val="00612FF4"/>
    <w:rsid w:val="00635A69"/>
    <w:rsid w:val="00645FA9"/>
    <w:rsid w:val="006529E3"/>
    <w:rsid w:val="00653BB4"/>
    <w:rsid w:val="00662982"/>
    <w:rsid w:val="00664A09"/>
    <w:rsid w:val="0068637A"/>
    <w:rsid w:val="006C4AA2"/>
    <w:rsid w:val="006E6EBE"/>
    <w:rsid w:val="007312D8"/>
    <w:rsid w:val="00735B1A"/>
    <w:rsid w:val="00736726"/>
    <w:rsid w:val="00761379"/>
    <w:rsid w:val="00764965"/>
    <w:rsid w:val="0077190D"/>
    <w:rsid w:val="0078135D"/>
    <w:rsid w:val="00783F19"/>
    <w:rsid w:val="00790A72"/>
    <w:rsid w:val="007A03D8"/>
    <w:rsid w:val="007A6C0D"/>
    <w:rsid w:val="00832322"/>
    <w:rsid w:val="00836FEB"/>
    <w:rsid w:val="008460E7"/>
    <w:rsid w:val="00851794"/>
    <w:rsid w:val="00855229"/>
    <w:rsid w:val="00856617"/>
    <w:rsid w:val="00866434"/>
    <w:rsid w:val="00871748"/>
    <w:rsid w:val="00872023"/>
    <w:rsid w:val="00890EC4"/>
    <w:rsid w:val="008A30B2"/>
    <w:rsid w:val="008B0B8E"/>
    <w:rsid w:val="008C421B"/>
    <w:rsid w:val="008D0F18"/>
    <w:rsid w:val="008D3617"/>
    <w:rsid w:val="008E1D20"/>
    <w:rsid w:val="008E2F69"/>
    <w:rsid w:val="008E7144"/>
    <w:rsid w:val="00902353"/>
    <w:rsid w:val="0093136D"/>
    <w:rsid w:val="009478B8"/>
    <w:rsid w:val="009478DB"/>
    <w:rsid w:val="00950C41"/>
    <w:rsid w:val="009625A8"/>
    <w:rsid w:val="00985268"/>
    <w:rsid w:val="009C0463"/>
    <w:rsid w:val="009C0B5D"/>
    <w:rsid w:val="009C43D3"/>
    <w:rsid w:val="009C65C8"/>
    <w:rsid w:val="009D160B"/>
    <w:rsid w:val="009D2457"/>
    <w:rsid w:val="009E7825"/>
    <w:rsid w:val="009F7EF2"/>
    <w:rsid w:val="00A17D70"/>
    <w:rsid w:val="00A22B42"/>
    <w:rsid w:val="00A33127"/>
    <w:rsid w:val="00A51772"/>
    <w:rsid w:val="00A844CC"/>
    <w:rsid w:val="00A87319"/>
    <w:rsid w:val="00AA0A3D"/>
    <w:rsid w:val="00AB6EED"/>
    <w:rsid w:val="00AC047D"/>
    <w:rsid w:val="00AE3FCD"/>
    <w:rsid w:val="00AF4C61"/>
    <w:rsid w:val="00B22AB1"/>
    <w:rsid w:val="00B42115"/>
    <w:rsid w:val="00B45284"/>
    <w:rsid w:val="00B72D72"/>
    <w:rsid w:val="00B74976"/>
    <w:rsid w:val="00B83EF0"/>
    <w:rsid w:val="00B927B4"/>
    <w:rsid w:val="00B971D3"/>
    <w:rsid w:val="00BA0A13"/>
    <w:rsid w:val="00BC520C"/>
    <w:rsid w:val="00BC7CFE"/>
    <w:rsid w:val="00BD0CB4"/>
    <w:rsid w:val="00BD2DA7"/>
    <w:rsid w:val="00BD459B"/>
    <w:rsid w:val="00C131B9"/>
    <w:rsid w:val="00C16C0C"/>
    <w:rsid w:val="00C30131"/>
    <w:rsid w:val="00C304AC"/>
    <w:rsid w:val="00C30DA0"/>
    <w:rsid w:val="00C35E29"/>
    <w:rsid w:val="00C451BD"/>
    <w:rsid w:val="00C527F2"/>
    <w:rsid w:val="00C54D9E"/>
    <w:rsid w:val="00C90BE3"/>
    <w:rsid w:val="00C930E6"/>
    <w:rsid w:val="00C96F01"/>
    <w:rsid w:val="00CA6757"/>
    <w:rsid w:val="00CC2E48"/>
    <w:rsid w:val="00CD3163"/>
    <w:rsid w:val="00CF1FA8"/>
    <w:rsid w:val="00CF46F5"/>
    <w:rsid w:val="00D03260"/>
    <w:rsid w:val="00D11F5E"/>
    <w:rsid w:val="00D417E3"/>
    <w:rsid w:val="00D46E4A"/>
    <w:rsid w:val="00D55630"/>
    <w:rsid w:val="00D6044C"/>
    <w:rsid w:val="00D6490C"/>
    <w:rsid w:val="00D76A8E"/>
    <w:rsid w:val="00D85FBB"/>
    <w:rsid w:val="00D92AC6"/>
    <w:rsid w:val="00DC0D74"/>
    <w:rsid w:val="00DC2262"/>
    <w:rsid w:val="00DD10D4"/>
    <w:rsid w:val="00DD6966"/>
    <w:rsid w:val="00DF16B8"/>
    <w:rsid w:val="00DF337F"/>
    <w:rsid w:val="00E24530"/>
    <w:rsid w:val="00E272AA"/>
    <w:rsid w:val="00E35B75"/>
    <w:rsid w:val="00E435BA"/>
    <w:rsid w:val="00E46ECF"/>
    <w:rsid w:val="00E51B3B"/>
    <w:rsid w:val="00E63EAC"/>
    <w:rsid w:val="00E71C3F"/>
    <w:rsid w:val="00E97FF9"/>
    <w:rsid w:val="00EA2458"/>
    <w:rsid w:val="00EB4F63"/>
    <w:rsid w:val="00EC08B3"/>
    <w:rsid w:val="00ED1D34"/>
    <w:rsid w:val="00ED2DAF"/>
    <w:rsid w:val="00EE312E"/>
    <w:rsid w:val="00F021A5"/>
    <w:rsid w:val="00F229E1"/>
    <w:rsid w:val="00F25150"/>
    <w:rsid w:val="00F54D8C"/>
    <w:rsid w:val="00F74130"/>
    <w:rsid w:val="00FB0F4C"/>
    <w:rsid w:val="00FB6DAF"/>
    <w:rsid w:val="00FB7EC5"/>
    <w:rsid w:val="00FC5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0E099D"/>
  <w15:chartTrackingRefBased/>
  <w15:docId w15:val="{F731E22E-81AB-42E1-8709-0B6376CB6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68637A"/>
    <w:rPr>
      <w:sz w:val="24"/>
      <w:szCs w:val="24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rsid w:val="0068637A"/>
    <w:rPr>
      <w:color w:val="0563C1"/>
      <w:u w:val="single"/>
    </w:rPr>
  </w:style>
  <w:style w:type="paragraph" w:customStyle="1" w:styleId="1">
    <w:name w:val="Абзац списка1"/>
    <w:basedOn w:val="a0"/>
    <w:rsid w:val="0068637A"/>
    <w:pPr>
      <w:ind w:left="720"/>
    </w:pPr>
  </w:style>
  <w:style w:type="paragraph" w:styleId="a5">
    <w:name w:val="header"/>
    <w:basedOn w:val="a0"/>
    <w:link w:val="a6"/>
    <w:rsid w:val="0068637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1"/>
    <w:link w:val="a5"/>
    <w:rsid w:val="0068637A"/>
    <w:rPr>
      <w:sz w:val="24"/>
      <w:szCs w:val="24"/>
    </w:rPr>
  </w:style>
  <w:style w:type="paragraph" w:customStyle="1" w:styleId="a7">
    <w:name w:val="Знак Знак Знак Знак Знак Знак Знак Знак"/>
    <w:basedOn w:val="a0"/>
    <w:rsid w:val="0068637A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">
    <w:name w:val="List Bullet"/>
    <w:basedOn w:val="a0"/>
    <w:rsid w:val="0068637A"/>
    <w:pPr>
      <w:numPr>
        <w:numId w:val="2"/>
      </w:numPr>
    </w:pPr>
  </w:style>
  <w:style w:type="paragraph" w:styleId="a8">
    <w:name w:val="Title"/>
    <w:basedOn w:val="a0"/>
    <w:next w:val="a0"/>
    <w:link w:val="a9"/>
    <w:qFormat/>
    <w:rsid w:val="0068637A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9">
    <w:name w:val="Название Знак"/>
    <w:basedOn w:val="a1"/>
    <w:link w:val="a8"/>
    <w:rsid w:val="0068637A"/>
    <w:rPr>
      <w:rFonts w:ascii="Calibri Light" w:hAnsi="Calibri Light"/>
      <w:b/>
      <w:bCs/>
      <w:kern w:val="28"/>
      <w:sz w:val="32"/>
      <w:szCs w:val="32"/>
    </w:rPr>
  </w:style>
  <w:style w:type="paragraph" w:styleId="aa">
    <w:name w:val="Balloon Text"/>
    <w:basedOn w:val="a0"/>
    <w:link w:val="ab"/>
    <w:rsid w:val="0068637A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1"/>
    <w:link w:val="aa"/>
    <w:rsid w:val="0068637A"/>
    <w:rPr>
      <w:rFonts w:ascii="Segoe UI" w:hAnsi="Segoe UI" w:cs="Segoe UI"/>
      <w:sz w:val="18"/>
      <w:szCs w:val="18"/>
    </w:rPr>
  </w:style>
  <w:style w:type="paragraph" w:customStyle="1" w:styleId="s15">
    <w:name w:val="s_15"/>
    <w:basedOn w:val="a0"/>
    <w:rsid w:val="00246DF7"/>
    <w:pPr>
      <w:spacing w:before="100" w:beforeAutospacing="1" w:after="100" w:afterAutospacing="1"/>
    </w:pPr>
  </w:style>
  <w:style w:type="character" w:customStyle="1" w:styleId="s10">
    <w:name w:val="s_10"/>
    <w:basedOn w:val="a1"/>
    <w:rsid w:val="00246DF7"/>
  </w:style>
  <w:style w:type="paragraph" w:customStyle="1" w:styleId="s1">
    <w:name w:val="s_1"/>
    <w:basedOn w:val="a0"/>
    <w:rsid w:val="00246DF7"/>
    <w:pPr>
      <w:spacing w:before="100" w:beforeAutospacing="1" w:after="100" w:afterAutospacing="1"/>
    </w:pPr>
  </w:style>
  <w:style w:type="paragraph" w:styleId="ac">
    <w:name w:val="Normal (Web)"/>
    <w:basedOn w:val="a0"/>
    <w:rsid w:val="00166B99"/>
  </w:style>
  <w:style w:type="character" w:customStyle="1" w:styleId="UnresolvedMention">
    <w:name w:val="Unresolved Mention"/>
    <w:basedOn w:val="a1"/>
    <w:uiPriority w:val="99"/>
    <w:semiHidden/>
    <w:unhideWhenUsed/>
    <w:rsid w:val="0032036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5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3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9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8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2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0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0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1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3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6287D6-9004-4A06-A442-EBBCD7F2F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3103</TotalTime>
  <Pages>3</Pages>
  <Words>1149</Words>
  <Characters>7000</Characters>
  <Application>Microsoft Office Word</Application>
  <DocSecurity>0</DocSecurity>
  <Lines>583</Lines>
  <Paragraphs>220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97</cp:revision>
  <cp:lastPrinted>2024-12-12T05:34:00Z</cp:lastPrinted>
  <dcterms:created xsi:type="dcterms:W3CDTF">2020-12-22T04:21:00Z</dcterms:created>
  <dcterms:modified xsi:type="dcterms:W3CDTF">2024-12-12T05:35:00Z</dcterms:modified>
</cp:coreProperties>
</file>